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52" w:rsidRPr="00887A8B" w:rsidRDefault="00F67652" w:rsidP="00F6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F67652" w:rsidRPr="00887A8B" w:rsidRDefault="00F67652" w:rsidP="00F6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деятельности </w:t>
      </w:r>
      <w:r w:rsidR="00AF71C0"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овета</w:t>
      </w:r>
      <w:r w:rsidR="00AF71C0"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народных депутатов </w:t>
      </w:r>
      <w:r w:rsidR="00AF71C0"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Анжеро-Судженского городского округа</w:t>
      </w:r>
      <w:r w:rsidR="00816E51"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период с октября </w:t>
      </w:r>
      <w:r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2022 </w:t>
      </w:r>
      <w:r w:rsidR="00816E51"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сентябрь 2023 </w:t>
      </w:r>
      <w:r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816E51" w:rsidRPr="00887A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p w:rsidR="00AF71C0" w:rsidRDefault="00AF71C0" w:rsidP="00AF71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7652" w:rsidRPr="00F67652" w:rsidRDefault="00F67652" w:rsidP="00C918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отчетном </w:t>
      </w:r>
      <w:r w:rsidR="00AF71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периоде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D34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депутатов Анжеро-Судженского городского округа </w:t>
      </w:r>
      <w:r w:rsidR="003F5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шестого созыва </w:t>
      </w:r>
      <w:r w:rsidR="00D34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3F5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D34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</w:t>
      </w:r>
      <w:r w:rsidR="003F5A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депутатов</w:t>
      </w:r>
      <w:r w:rsidR="00D34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продолжил деятельность по правовому регулированию вопросов, отнесенных к его компетенции (регулированию бюджетной и налоговой политики, управлению и распоряжению муниципальной собственностью), по осуществлению контрольных и представительских функций.</w:t>
      </w:r>
    </w:p>
    <w:p w:rsidR="00F67652" w:rsidRDefault="00C918E5" w:rsidP="00C918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депутатского корпуса </w:t>
      </w:r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народных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претерпел изменения. </w:t>
      </w:r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августе, в связи со сменой места работы депутат А.В. </w:t>
      </w:r>
      <w:proofErr w:type="spellStart"/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Стебайлов</w:t>
      </w:r>
      <w:proofErr w:type="spellEnd"/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 заявление о досрочном снятии полномочий, а в сентябре были признаны полномочия депутата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Морозов</w:t>
      </w:r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</w:p>
    <w:p w:rsidR="00B85333" w:rsidRDefault="00F67652" w:rsidP="00B8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депутатском корпусе</w:t>
      </w:r>
      <w:r w:rsidR="008A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01.11.2023г.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мужчин (</w:t>
      </w:r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 и </w:t>
      </w:r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женщин (</w:t>
      </w:r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%). </w:t>
      </w:r>
    </w:p>
    <w:p w:rsidR="00B85333" w:rsidRDefault="00F67652" w:rsidP="003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депутатов: </w:t>
      </w:r>
    </w:p>
    <w:p w:rsidR="00B85333" w:rsidRDefault="00F67652" w:rsidP="00B8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25 до 35 лет – 1 депутат, </w:t>
      </w:r>
    </w:p>
    <w:p w:rsidR="00B85333" w:rsidRDefault="00F67652" w:rsidP="00B8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36 до 50 лет - </w:t>
      </w:r>
      <w:r w:rsidR="00A74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депутатов, </w:t>
      </w:r>
    </w:p>
    <w:p w:rsidR="00B85333" w:rsidRDefault="00F67652" w:rsidP="00B8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51 до 60 - </w:t>
      </w:r>
      <w:r w:rsidR="00A74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депутатов, </w:t>
      </w:r>
    </w:p>
    <w:p w:rsidR="00B85333" w:rsidRDefault="00F67652" w:rsidP="00B8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61 до 65 лет - </w:t>
      </w:r>
      <w:r w:rsidR="00A74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депутатов, </w:t>
      </w:r>
    </w:p>
    <w:p w:rsidR="00B85333" w:rsidRDefault="00F67652" w:rsidP="00B8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65 лет - </w:t>
      </w:r>
      <w:r w:rsidR="00A74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депутата. </w:t>
      </w:r>
    </w:p>
    <w:p w:rsidR="002704C2" w:rsidRPr="00F67652" w:rsidRDefault="003F5A89" w:rsidP="00511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депутатского корпуса входят специалисты разных сфер деятельности: образование, здравоохранение, культура, жилищно-коммунальные направления. При</w:t>
      </w:r>
      <w:r w:rsidR="00270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сутствуют представители муниципальных предпри</w:t>
      </w:r>
      <w:r w:rsidR="00F22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ятий, общественной организации, предпринимательства, социальной сферы.</w:t>
      </w:r>
    </w:p>
    <w:p w:rsidR="008A654F" w:rsidRDefault="008A654F" w:rsidP="00B85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Партийная принадлежность:</w:t>
      </w:r>
    </w:p>
    <w:p w:rsidR="008A654F" w:rsidRDefault="00F2280F" w:rsidP="00B85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Партию «ЕДИНАЯ РОССИЯ» представляют 17 депутатов</w:t>
      </w:r>
    </w:p>
    <w:p w:rsidR="00F2280F" w:rsidRDefault="00F2280F" w:rsidP="00B85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ЛДПР – 1депутат,</w:t>
      </w:r>
    </w:p>
    <w:p w:rsidR="00F2280F" w:rsidRDefault="00F2280F" w:rsidP="00B85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КПРФ – 1 депутата </w:t>
      </w:r>
    </w:p>
    <w:p w:rsidR="00F2280F" w:rsidRDefault="00F2280F" w:rsidP="00B85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«Справедливая Россия – Патриоты –За правду» - 1 депутат</w:t>
      </w:r>
    </w:p>
    <w:p w:rsidR="00F67652" w:rsidRDefault="00F67652" w:rsidP="00B853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Главными принципами деятельности нашего Совета 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депутатов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гласность, открытость, прозрачность действий. Соблюдение единых принципов, взаимопонимание, принятие совместных решений и контроль над их выполнением, правильная организация работы депутатского корпуса</w:t>
      </w:r>
      <w:r w:rsidR="0066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 это создаёт условия для плодотворной и эффективной деятельности по осуществлению возложенных на депутатов задач.</w:t>
      </w:r>
    </w:p>
    <w:p w:rsidR="00F67652" w:rsidRDefault="00F67652" w:rsidP="00B8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критериями эффективности деятельности депутатского корпуса были и остаются законность, ответственность, открытость перед избирателями.</w:t>
      </w:r>
    </w:p>
    <w:p w:rsidR="00B85333" w:rsidRDefault="00A50CE4" w:rsidP="00B85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 Совета народных депутатов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реализуют основную свою обязанность – работу с население</w:t>
      </w:r>
      <w:r w:rsidR="0066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рассмотрение обращений граждан. Все усилия, прежде всего, направлены на решение жизненных, социальных и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финансовых проблем своих избирателей. Все поступившие обращения рассмотрены объективно и в установленные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августа по сентябрь 2023г. депутаты Совета народных депутатов 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проводили встречи</w:t>
      </w:r>
      <w:r w:rsidR="00B85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избирателями на своем округе</w:t>
      </w:r>
      <w:r w:rsid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Рассказывали о своей деятельности, призывали принять участие в выборах Губернатора Кемеровской области –Кузбасса.</w:t>
      </w:r>
    </w:p>
    <w:p w:rsidR="0051152E" w:rsidRDefault="0051152E" w:rsidP="00511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7FA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5">
        <w:r w:rsidRPr="004767F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767FA">
        <w:rPr>
          <w:rFonts w:ascii="Times New Roman" w:hAnsi="Times New Roman" w:cs="Times New Roman"/>
          <w:sz w:val="28"/>
          <w:szCs w:val="28"/>
        </w:rPr>
        <w:t xml:space="preserve"> от 09.02.2009 №8-ФЗ «Об обеспечении доступа к информации о деятельности государственных органов и органов местного самоуправления</w:t>
      </w:r>
      <w:r w:rsidR="006653D7">
        <w:rPr>
          <w:rFonts w:ascii="Times New Roman" w:hAnsi="Times New Roman" w:cs="Times New Roman"/>
          <w:sz w:val="28"/>
          <w:szCs w:val="28"/>
        </w:rPr>
        <w:t>»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сентябре 2022 года были созданы официальные страницы в социальных сетях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«Одноклассники».</w:t>
      </w:r>
      <w:r w:rsidRPr="00476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Аппаратом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депутатов на официальных страницах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рассматриваемые на заседаниях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деятельности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депутатов и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принимаемых нормативных правовых актах доступна для всех жителей </w:t>
      </w:r>
      <w:r w:rsidR="0066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67652" w:rsidRPr="00F67652" w:rsidRDefault="00F67652" w:rsidP="00922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Нормотворческая деятельность Совета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депутатов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отчетный период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носила планомерный характер, проводилась на основании мониторинга федерального и регионального законодательства и зависела от динамики его изменений. </w:t>
      </w:r>
    </w:p>
    <w:p w:rsidR="009223E3" w:rsidRDefault="00F67652" w:rsidP="00511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работы являются заседания Совета народных депутатов. Заседания открыты для всех заинтересованных лиц.</w:t>
      </w:r>
      <w:r w:rsid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Повестки заседаний публикуются на странице Совета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депутатов</w:t>
      </w:r>
      <w:r w:rsid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</w:t>
      </w:r>
      <w:r w:rsidR="00201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 Анжеро-Судженского городского округа.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заседаниях принима</w:t>
      </w:r>
      <w:r w:rsid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23E3"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прокуратуры</w:t>
      </w:r>
      <w:r w:rsid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Анжеро-Судженска, председатель Контрольно-счетной палаты Анжеро-Судженского городского округа.</w:t>
      </w:r>
    </w:p>
    <w:p w:rsidR="00296092" w:rsidRDefault="009223E3" w:rsidP="00D42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отчетный период проведено </w:t>
      </w:r>
      <w:r w:rsidR="00296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</w:t>
      </w:r>
      <w:r w:rsidR="00F67652"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заседаний Совета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депутатов</w:t>
      </w:r>
      <w:r w:rsidR="00F67652"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092" w:rsidRPr="00F573F9" w:rsidRDefault="0051152E" w:rsidP="005115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из них</w:t>
      </w:r>
      <w:r w:rsidR="00296092"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6092" w:rsidRPr="00F573F9" w:rsidRDefault="0051152E" w:rsidP="00D42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296092"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223E3"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6092" w:rsidRPr="00F573F9" w:rsidRDefault="0051152E" w:rsidP="00D42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заседаний комитетов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296092"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223E3"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7652" w:rsidRPr="00F573F9" w:rsidRDefault="00296092" w:rsidP="00D42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1152E"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23E3" w:rsidRDefault="00F67652" w:rsidP="009223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Депутатская деятельность заключается не только в проведении заседаний, много времени занимает предварительное изучение и обсуждение проектов нормативн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актов. С этой целью депутатам заранее по электронной почте рассылаются проекты решений,</w:t>
      </w:r>
      <w:r w:rsidR="00922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депутат имеет возможность подготовиться и высказать своё мнение по принимаемому нормативно</w:t>
      </w:r>
      <w:r w:rsidR="0066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правовому акту.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вопросы, внесённые для рассмотрения в Сове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народных депутатов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предварительно проработаны постоянными 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комитетам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</w:t>
      </w:r>
    </w:p>
    <w:p w:rsidR="00F67652" w:rsidRDefault="00F67652" w:rsidP="00F57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отчётный период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Советом </w:t>
      </w:r>
      <w:r w:rsidR="00511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депутатов было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</w:t>
      </w:r>
      <w:r w:rsidR="005F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107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решений.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Инициаторами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проектов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актов на рассмотрение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народных депутатов являлись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округа, прокурор города Анжеро-Судженск</w:t>
      </w:r>
      <w:r w:rsidR="005F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 народных депутатов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8C5" w:rsidRDefault="001978C5" w:rsidP="00197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исключительной компетенции Совета народных депутатов Анжеро-Судженского городского округа находятся вопросы утверждения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бюджета, внесения изменений и дополнений в него и утверждение отчета об его исполнении.</w:t>
      </w:r>
    </w:p>
    <w:p w:rsidR="00F67652" w:rsidRDefault="000B68CD" w:rsidP="00F57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декабре 2022</w:t>
      </w:r>
      <w:r w:rsidR="001978C5">
        <w:rPr>
          <w:rFonts w:ascii="Times New Roman" w:hAnsi="Times New Roman" w:cs="Times New Roman"/>
          <w:sz w:val="28"/>
          <w:szCs w:val="28"/>
        </w:rPr>
        <w:t xml:space="preserve"> депутатами был принят бюджет на 2023</w:t>
      </w:r>
      <w:r w:rsidR="001978C5" w:rsidRPr="00197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78C5"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предварительным обсуждением на публичных слушаниях</w:t>
      </w:r>
      <w:r w:rsidR="00197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мае 2023 года, утвержден</w:t>
      </w:r>
      <w:r w:rsidR="00F57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652"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об исполнении бюджета за 202</w:t>
      </w:r>
      <w:r w:rsidR="00197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год. </w:t>
      </w:r>
    </w:p>
    <w:p w:rsidR="00F67652" w:rsidRDefault="000B68CD" w:rsidP="00F573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году неоднократно </w:t>
      </w:r>
      <w:r w:rsidR="00F67652"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корректировались доходная и расходная части бюджета. Каждое из принятых решений было направлено на соблюдение требований экономного использования бюджетных ассигнований и достижение социально-экономического роста.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Контрольно-счетная палата </w:t>
      </w:r>
      <w:r w:rsidR="00D3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направляла в Совет</w:t>
      </w:r>
      <w:r w:rsidR="0035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депутатов</w:t>
      </w:r>
      <w:r w:rsidR="00D3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</w:t>
      </w:r>
      <w:r w:rsidR="00D3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все </w:t>
      </w:r>
      <w:r w:rsidR="00D3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рассматриваемые депутатами вопросы,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связанные с бюджетом муниципального образования. </w:t>
      </w:r>
    </w:p>
    <w:p w:rsidR="00357C5E" w:rsidRPr="00F67652" w:rsidRDefault="00357C5E" w:rsidP="00357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отметить, что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депутатов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Контрольно-счетная палате продолжают плодотворно сотрудничать. На проекты нормативных правовых актов, которые затрагивают бюджет городского округа, нормы Бюджетного кодекса РФ Контрольно-счетная палата готовит заключения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Аналитическую работу КСП депутаты высоко оценивают.</w:t>
      </w:r>
    </w:p>
    <w:p w:rsidR="00D31829" w:rsidRDefault="00D31829" w:rsidP="00D318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важнейших нормативных правовых актов муниципального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Анжеро-Судженск</w:t>
      </w:r>
      <w:r w:rsidR="0035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</w:t>
      </w:r>
      <w:r w:rsidR="0035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35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Устав. В исключительной компетенции представительного органа находится вопрос о принятии Устава и внесение в него изменений.</w:t>
      </w:r>
      <w:r w:rsidRPr="00D3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приведения в соответствие с изменениями действующего законодательства депутатским корпусом </w:t>
      </w:r>
      <w:r w:rsidR="00665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зменения в Устав вносились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декабре 2022 года и в марте 2023</w:t>
      </w:r>
      <w:r w:rsidR="00357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B05B7A" w:rsidRDefault="00F67652" w:rsidP="00D318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функций представительного органа муниципального образования является контроль. Контроль за деятельностью органов местного самоуправления и должностных лиц органов местного самоуправления по реализации вопросов местного значения Совет </w:t>
      </w:r>
      <w:r w:rsidR="00B05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депутатов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в рамках действующего законодательства. </w:t>
      </w:r>
    </w:p>
    <w:p w:rsidR="009D7E92" w:rsidRDefault="00F67652" w:rsidP="009D7E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05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пунктом 5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</w:t>
      </w:r>
      <w:r w:rsidR="00B05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</w:t>
      </w:r>
      <w:r w:rsidR="00B05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Анжеро-Судженского городского округа г</w:t>
      </w:r>
      <w:r w:rsidR="00B05B7A" w:rsidRPr="00B05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 Анжеро-Судженского городского округа подконтролен и подотчетен населению и Совету народных депутатов Анжеро-Судженского городского округа.</w:t>
      </w:r>
      <w:r w:rsidR="009D7E92" w:rsidRPr="009D7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5B7A" w:rsidRDefault="009D7E92" w:rsidP="009D7E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контрольных функций,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сессии в апреле 2023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депутатским корпусом заслушан отчет главы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Анжеро-Судженского городского округа.</w:t>
      </w:r>
    </w:p>
    <w:p w:rsidR="00B05B7A" w:rsidRDefault="009D7E92" w:rsidP="002719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24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 квартале 2023 года</w:t>
      </w:r>
      <w:r w:rsidR="00B20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отчетом </w:t>
      </w:r>
      <w:r w:rsidRPr="00187344">
        <w:rPr>
          <w:rFonts w:ascii="Times New Roman" w:hAnsi="Times New Roman" w:cs="Times New Roman"/>
          <w:sz w:val="28"/>
          <w:szCs w:val="28"/>
        </w:rPr>
        <w:t>работе Отдела МВД России по Анжеро-Судженскому городскому округу за 2022г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203A8">
        <w:rPr>
          <w:rFonts w:ascii="Times New Roman" w:hAnsi="Times New Roman" w:cs="Times New Roman"/>
          <w:sz w:val="28"/>
          <w:szCs w:val="28"/>
        </w:rPr>
        <w:t>выступил</w:t>
      </w:r>
      <w:r w:rsidR="00B203A8" w:rsidRPr="00B203A8">
        <w:rPr>
          <w:b/>
          <w:i/>
          <w:sz w:val="28"/>
          <w:szCs w:val="28"/>
        </w:rPr>
        <w:t xml:space="preserve"> </w:t>
      </w:r>
      <w:r w:rsidR="00B203A8" w:rsidRPr="00B203A8">
        <w:rPr>
          <w:rFonts w:ascii="Times New Roman" w:hAnsi="Times New Roman" w:cs="Times New Roman"/>
          <w:sz w:val="28"/>
          <w:szCs w:val="28"/>
        </w:rPr>
        <w:t xml:space="preserve">начальник Отдела Боровков А.В.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203A8">
        <w:rPr>
          <w:rFonts w:ascii="Times New Roman" w:hAnsi="Times New Roman" w:cs="Times New Roman"/>
          <w:sz w:val="28"/>
          <w:szCs w:val="28"/>
        </w:rPr>
        <w:t>с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о работе 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Анжеро-Судженского городского округа</w:t>
      </w:r>
      <w:r w:rsidR="000C3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2022 год </w:t>
      </w:r>
      <w:r w:rsidR="00B20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выступила председатель Е.Ю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0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Хамидулина.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67FA" w:rsidRDefault="004767FA" w:rsidP="00775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период,</w:t>
      </w:r>
      <w:r w:rsidR="00F67652"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выполнения мероприятий по профилактике и предупреждению коррупции, в том числе в целях реализации Федерального закона от 25 декабря 2008 года № 273-ФЗ «О противодействии коррупции», депутаты Совета своевременно предоставили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</w:t>
      </w:r>
      <w:r w:rsidR="00F67652"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характера своих супруги (супруга) и несовершеннолетних детей Губернатору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Кемеровской области –</w:t>
      </w:r>
      <w:r w:rsidR="00010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Кузбасса.</w:t>
      </w:r>
    </w:p>
    <w:p w:rsidR="00F67652" w:rsidRPr="00F67652" w:rsidRDefault="00F67652" w:rsidP="000109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заседаний Совета</w:t>
      </w:r>
      <w:r w:rsidR="00E52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народных депутатов</w:t>
      </w:r>
      <w:r w:rsidRPr="00F67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постоянных комиссий, публичных слушаниях – это те основные формы депутатской деятельности, которые занимают большую часть времени, отведённого законом депутату на выполнение его полномочий. От того, какие правовые акты примет депутатский корпус, какие нормы и возможности заложит в них, зависит жизнедеятельность в муниципальном образовании.</w:t>
      </w:r>
    </w:p>
    <w:p w:rsidR="00E52F56" w:rsidRDefault="00A50CE4" w:rsidP="000109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комитетах были рассмотрены такие вопросы как:</w:t>
      </w:r>
    </w:p>
    <w:p w:rsidR="007E3267" w:rsidRPr="007E3267" w:rsidRDefault="007E3267" w:rsidP="007E3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E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прогнозе социального развития на 2024 год и плановый период 2025-2026гг.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E3267" w:rsidRPr="007E3267" w:rsidRDefault="007E3267" w:rsidP="007E32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E3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создании благоприятных условий для развития бизнеса. О работе Анжеро-Судженского фонда поддержки предпринимательства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52F56" w:rsidRPr="007E3267" w:rsidRDefault="007E3267" w:rsidP="007E32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E3267">
        <w:rPr>
          <w:rFonts w:ascii="Times New Roman" w:eastAsia="Calibri" w:hAnsi="Times New Roman" w:cs="Times New Roman"/>
          <w:sz w:val="28"/>
          <w:szCs w:val="28"/>
        </w:rPr>
        <w:t>Об исполнении МП «Развитие системы образования АСГО» на 2022-2024 гг. за 9 месяцев 2023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E3267" w:rsidRPr="007E3267" w:rsidRDefault="007E3267" w:rsidP="007E32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E3267">
        <w:rPr>
          <w:rFonts w:ascii="Times New Roman" w:eastAsia="Calibri" w:hAnsi="Times New Roman" w:cs="Times New Roman"/>
          <w:sz w:val="28"/>
          <w:szCs w:val="28"/>
        </w:rPr>
        <w:t>Об информации о сокращении задолженности за ЖКУ (в динамике за 2022г. ежеквартально и 1-ый, 2-ой кварталы 2023г.)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E3267" w:rsidRPr="007E3267" w:rsidRDefault="007E3267" w:rsidP="007E326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E326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и исполнении программы капитального ремонта МКД региональным оператором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3267" w:rsidRPr="007E3267" w:rsidRDefault="007E3267" w:rsidP="007E3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3267">
        <w:rPr>
          <w:rFonts w:ascii="Times New Roman" w:hAnsi="Times New Roman" w:cs="Times New Roman"/>
          <w:sz w:val="28"/>
          <w:szCs w:val="28"/>
        </w:rPr>
        <w:t>О работе по сносу бесхозных объектов, выявлению собственников заброшенных жилых помещений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3267" w:rsidRPr="007E3267" w:rsidRDefault="007E3267" w:rsidP="007E32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3267">
        <w:rPr>
          <w:rFonts w:ascii="Times New Roman" w:hAnsi="Times New Roman" w:cs="Times New Roman"/>
          <w:sz w:val="28"/>
          <w:szCs w:val="28"/>
        </w:rPr>
        <w:t>О работе комиссии по делам несовершеннолетних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3267" w:rsidRPr="007E3267" w:rsidRDefault="007E3267" w:rsidP="007E3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3267">
        <w:rPr>
          <w:rFonts w:ascii="Times New Roman" w:hAnsi="Times New Roman" w:cs="Times New Roman"/>
          <w:sz w:val="28"/>
          <w:szCs w:val="28"/>
        </w:rPr>
        <w:t>О контроле за выделением средств материнского капитала на приобретение жилья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653D7">
        <w:rPr>
          <w:rFonts w:ascii="Times New Roman" w:hAnsi="Times New Roman" w:cs="Times New Roman"/>
          <w:sz w:val="28"/>
          <w:szCs w:val="28"/>
        </w:rPr>
        <w:t xml:space="preserve">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CE4" w:rsidRPr="00A50CE4" w:rsidRDefault="00A50CE4" w:rsidP="00A50C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 приемную Совета народных депутатов поступило </w:t>
      </w:r>
      <w:r w:rsidR="006653D7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от граждан, а депутатами было направлено более </w:t>
      </w:r>
      <w:r w:rsidR="006653D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в органы государственной власти Кемеровской области, органы местного самоуправления, а также руководителям организаций независимо от организационно-правовых форм, руководителям общественных объединений. </w:t>
      </w:r>
    </w:p>
    <w:p w:rsidR="00A50CE4" w:rsidRPr="00A50CE4" w:rsidRDefault="00A50CE4" w:rsidP="00A50C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председателю Совета народных депутатов Анжеро-Судженского городского округа за отчетный период обратилось более </w:t>
      </w:r>
      <w:r w:rsidR="006653D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 </w:t>
      </w:r>
    </w:p>
    <w:p w:rsidR="00A50CE4" w:rsidRPr="00A50CE4" w:rsidRDefault="00A50CE4" w:rsidP="00A50CE4">
      <w:pPr>
        <w:shd w:val="clear" w:color="auto" w:fill="FFFFFF"/>
        <w:spacing w:after="0" w:line="276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народных депутатов регулярно участвуют в совещаниях, заседаниях Законодательного Собрания Кемеровской области – Кузбасса. Принима</w:t>
      </w:r>
      <w:r w:rsidR="00AE24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участие в совещаниях, заседаниях, встречах, проводимых главой городского округа, а также в спортивных и культурных мероприятиях, организованных администрацией городского округа и общественными организациями.</w:t>
      </w:r>
    </w:p>
    <w:p w:rsidR="00A50CE4" w:rsidRPr="00A50CE4" w:rsidRDefault="00A50CE4" w:rsidP="00A50C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остаются в стороне народные избранники и при проведении важных социальных мероприятий, благотворительных акций, субботников по уборке и озеленению территории Анжеро-Судженского городского округа. </w:t>
      </w:r>
    </w:p>
    <w:p w:rsidR="00A50CE4" w:rsidRPr="00A50CE4" w:rsidRDefault="00AE2448" w:rsidP="00A50C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Уже не первый год депутаты </w:t>
      </w:r>
      <w:r w:rsidR="00A50CE4"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таю</w:t>
      </w:r>
      <w:r w:rsidR="00665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50CE4"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</w:t>
      </w:r>
      <w:r w:rsidR="00A50CE4"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в Анжеро-Судженскую городскую общественную организацию «Островок доброты» для безнадзорных животных. </w:t>
      </w:r>
    </w:p>
    <w:p w:rsidR="00A50CE4" w:rsidRPr="00A50CE4" w:rsidRDefault="00A50CE4" w:rsidP="00A50CE4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областной благотворительной акции, депутаты оказывали помощь многодетным и малообеспеченным семьям собрать в школу детей. Ежегодно участвуют в акции «Рождество для всех и каждого», приобретают подарки на Новый год детям – сиротам, принимают участие в торжественных мероприятиях, посвященных юбилейным датам и профессиональным праздникам, отмечая лучших работников бюджетной сферы и промышленных предприятий за личный вклад в социально-экономическое развитие города Благодарственными письмами и Почетными грамотами Совета народных депутатов. </w:t>
      </w:r>
    </w:p>
    <w:p w:rsidR="00A50CE4" w:rsidRPr="001575A2" w:rsidRDefault="00A50CE4" w:rsidP="000109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C6B" w:rsidRDefault="00695C6B"/>
    <w:sectPr w:rsidR="0069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D30E7"/>
    <w:multiLevelType w:val="hybridMultilevel"/>
    <w:tmpl w:val="D5C8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F10A1"/>
    <w:multiLevelType w:val="hybridMultilevel"/>
    <w:tmpl w:val="9594B4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0EF"/>
    <w:multiLevelType w:val="hybridMultilevel"/>
    <w:tmpl w:val="BECE8570"/>
    <w:lvl w:ilvl="0" w:tplc="ADBC90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67A56AD5"/>
    <w:multiLevelType w:val="hybridMultilevel"/>
    <w:tmpl w:val="A636E95A"/>
    <w:lvl w:ilvl="0" w:tplc="D19287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52"/>
    <w:rsid w:val="000109C3"/>
    <w:rsid w:val="000B68CD"/>
    <w:rsid w:val="000C3FCC"/>
    <w:rsid w:val="00122FEF"/>
    <w:rsid w:val="001575A2"/>
    <w:rsid w:val="00187344"/>
    <w:rsid w:val="001951AF"/>
    <w:rsid w:val="001978C5"/>
    <w:rsid w:val="001A12EA"/>
    <w:rsid w:val="001C71AB"/>
    <w:rsid w:val="001D349E"/>
    <w:rsid w:val="001E506F"/>
    <w:rsid w:val="0020108A"/>
    <w:rsid w:val="002704C2"/>
    <w:rsid w:val="00271998"/>
    <w:rsid w:val="00296092"/>
    <w:rsid w:val="00333A27"/>
    <w:rsid w:val="003505E2"/>
    <w:rsid w:val="00357C5E"/>
    <w:rsid w:val="003F5A89"/>
    <w:rsid w:val="004767FA"/>
    <w:rsid w:val="0051152E"/>
    <w:rsid w:val="005F688A"/>
    <w:rsid w:val="006653D7"/>
    <w:rsid w:val="00695C6B"/>
    <w:rsid w:val="0071548B"/>
    <w:rsid w:val="007753DF"/>
    <w:rsid w:val="007E3267"/>
    <w:rsid w:val="00816E51"/>
    <w:rsid w:val="00887A8B"/>
    <w:rsid w:val="008A654F"/>
    <w:rsid w:val="008F6408"/>
    <w:rsid w:val="009223E3"/>
    <w:rsid w:val="00924E2C"/>
    <w:rsid w:val="00992B01"/>
    <w:rsid w:val="009D7E92"/>
    <w:rsid w:val="00A50CE4"/>
    <w:rsid w:val="00A7400C"/>
    <w:rsid w:val="00A925F1"/>
    <w:rsid w:val="00AE2448"/>
    <w:rsid w:val="00AF71C0"/>
    <w:rsid w:val="00B05B7A"/>
    <w:rsid w:val="00B203A8"/>
    <w:rsid w:val="00B85333"/>
    <w:rsid w:val="00C226B0"/>
    <w:rsid w:val="00C36DC4"/>
    <w:rsid w:val="00C918E5"/>
    <w:rsid w:val="00D31829"/>
    <w:rsid w:val="00D3467B"/>
    <w:rsid w:val="00D42A4D"/>
    <w:rsid w:val="00E52F56"/>
    <w:rsid w:val="00F2280F"/>
    <w:rsid w:val="00F573F9"/>
    <w:rsid w:val="00F64BFC"/>
    <w:rsid w:val="00F67652"/>
    <w:rsid w:val="00FB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4181D-532A-4EE2-B85C-6F357CCA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326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a4">
    <w:name w:val="Абзац списка Знак"/>
    <w:link w:val="a3"/>
    <w:uiPriority w:val="34"/>
    <w:rsid w:val="007E326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3573DC5297ACCED78C1F9E368D8CAE4B04FF137A8B6747420E9CBF632A660A3AFD11FEFFB2F652DD5A12F52EAAAFC193637BD12D0CF982B6q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2023-12-07T02:25:00Z</dcterms:created>
  <dcterms:modified xsi:type="dcterms:W3CDTF">2023-12-07T02:25:00Z</dcterms:modified>
</cp:coreProperties>
</file>